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b/>
          <w:b/>
          <w:color w:val="000000"/>
          <w:position w:val="0"/>
          <w:sz w:val="24"/>
          <w:sz w:val="22"/>
          <w:szCs w:val="22"/>
          <w:vertAlign w:val="baseline"/>
        </w:rPr>
      </w:pPr>
      <w:r>
        <w:rPr/>
      </w:r>
    </w:p>
    <w:p>
      <w:pPr>
        <w:pStyle w:val="LOnormal"/>
        <w:jc w:val="center"/>
        <w:rPr/>
      </w:pPr>
      <w:r>
        <w:rPr>
          <w:b/>
        </w:rPr>
        <w:t>ANEXO II</w:t>
      </w:r>
    </w:p>
    <w:p>
      <w:pPr>
        <w:pStyle w:val="LOnormal"/>
        <w:jc w:val="center"/>
        <w:rPr/>
      </w:pPr>
      <w:r>
        <w:rPr/>
      </w:r>
    </w:p>
    <w:p>
      <w:pPr>
        <w:pStyle w:val="LOnormal"/>
        <w:jc w:val="center"/>
        <w:rPr/>
      </w:pPr>
      <w:r>
        <w:rPr/>
      </w:r>
    </w:p>
    <w:p>
      <w:pPr>
        <w:pStyle w:val="LOnormal"/>
        <w:jc w:val="center"/>
        <w:rPr/>
      </w:pPr>
      <w:r>
        <w:rPr/>
      </w:r>
    </w:p>
    <w:p>
      <w:pPr>
        <w:pStyle w:val="LOnormal"/>
        <w:jc w:val="center"/>
        <w:rPr/>
      </w:pPr>
      <w:r>
        <w:rPr>
          <w:b/>
          <w:sz w:val="22"/>
          <w:szCs w:val="22"/>
        </w:rPr>
        <w:t xml:space="preserve">FICHA DE INSCRIÇÃO </w:t>
      </w:r>
      <w:r>
        <w:rPr>
          <w:b/>
          <w:color w:val="000000"/>
          <w:position w:val="0"/>
          <w:sz w:val="22"/>
          <w:sz w:val="22"/>
          <w:szCs w:val="22"/>
          <w:vertAlign w:val="baseline"/>
        </w:rPr>
        <w:t>DA ELEIÇÃO DE REPRESENTANTES DOS PARTICIPANTES DO PROGRAMA DE GESTÃO (PGD) E DESEMPENHO NO COMITÊ DE ACOMPANHAMENTO E AVALIAÇÃO DO PROGRAMA DE GESTÃO E DESEMPENHO (CAAP)</w:t>
      </w:r>
    </w:p>
    <w:p>
      <w:pPr>
        <w:pStyle w:val="LOnormal"/>
        <w:jc w:val="center"/>
        <w:rPr/>
      </w:pPr>
      <w:r>
        <w:rPr/>
        <w:t>Edital CELC-88/2025, de 14/02/2025</w:t>
      </w:r>
    </w:p>
    <w:p>
      <w:pPr>
        <w:pStyle w:val="LOnormal"/>
        <w:jc w:val="center"/>
        <w:rPr/>
      </w:pPr>
      <w:r>
        <w:rPr/>
        <w:t>(Mandato 2025-2027)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  <w:t>ASSINALE COM UM “X” A REPRESENTAÇÃO QUE PRETENDE CONCORRER</w:t>
      </w:r>
    </w:p>
    <w:tbl>
      <w:tblPr>
        <w:tblStyle w:val="Table2"/>
        <w:tblW w:w="9050" w:type="dxa"/>
        <w:jc w:val="left"/>
        <w:tblInd w:w="-3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5"/>
        <w:gridCol w:w="8564"/>
      </w:tblGrid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6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/>
            </w:pPr>
            <w:r>
              <w:rPr/>
              <w:t>Representantes dos participantes do PGD no CAAP.</w:t>
            </w:r>
          </w:p>
        </w:tc>
      </w:tr>
    </w:tbl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>
          <w:b/>
        </w:rPr>
        <w:t>CANDIDATURA</w:t>
      </w:r>
    </w:p>
    <w:tbl>
      <w:tblPr>
        <w:tblStyle w:val="Table3"/>
        <w:tblW w:w="9100" w:type="dxa"/>
        <w:jc w:val="left"/>
        <w:tblInd w:w="-3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25"/>
        <w:gridCol w:w="3974"/>
      </w:tblGrid>
      <w:tr>
        <w:trPr/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both"/>
              <w:rPr/>
            </w:pPr>
            <w:r>
              <w:rPr>
                <w:b/>
              </w:rPr>
              <w:t>Nome completo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both"/>
              <w:rPr/>
            </w:pPr>
            <w:r>
              <w:rPr>
                <w:b/>
              </w:rPr>
              <w:t>Email institucional</w:t>
            </w:r>
          </w:p>
          <w:p>
            <w:pPr>
              <w:pStyle w:val="LOnormal"/>
              <w:jc w:val="both"/>
              <w:rPr/>
            </w:pPr>
            <w:r>
              <w:rPr>
                <w:b/>
              </w:rPr>
              <w:t>(@cefetmg.br)</w:t>
            </w:r>
          </w:p>
        </w:tc>
      </w:tr>
      <w:tr>
        <w:trPr/>
        <w:tc>
          <w:tcPr>
            <w:tcW w:w="5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/>
            </w:pPr>
            <w:r>
              <w:rPr/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/>
            </w:pPr>
            <w:r>
              <w:rPr/>
            </w:r>
          </w:p>
        </w:tc>
      </w:tr>
    </w:tbl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  <w:t>Declaro ter pleno conhecimento e concordância com as normas constantes no Edital CELC-88/2025 para eleição dos representantes dos participantes do PGD no CAAP.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right"/>
        <w:rPr/>
      </w:pPr>
      <w:r>
        <w:rPr/>
      </w:r>
    </w:p>
    <w:p>
      <w:pPr>
        <w:pStyle w:val="LOnormal"/>
        <w:jc w:val="right"/>
        <w:rPr/>
      </w:pPr>
      <w:r>
        <w:rPr/>
      </w:r>
    </w:p>
    <w:p>
      <w:pPr>
        <w:pStyle w:val="LOnormal"/>
        <w:jc w:val="right"/>
        <w:rPr/>
      </w:pPr>
      <w:r>
        <w:rPr/>
        <w:t>___________, ___ de fevereiro de 2025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right"/>
        <w:rPr>
          <w:b/>
          <w:b/>
        </w:rPr>
      </w:pPr>
      <w:r>
        <w:rPr>
          <w:b/>
        </w:rPr>
      </w:r>
    </w:p>
    <w:p>
      <w:pPr>
        <w:pStyle w:val="LOnormal"/>
        <w:jc w:val="both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jc w:val="both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jc w:val="both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jc w:val="both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jc w:val="both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spacing w:lineRule="auto" w:line="252" w:before="0" w:after="160"/>
        <w:jc w:val="both"/>
        <w:rPr>
          <w:color w:val="000000"/>
          <w:position w:val="0"/>
          <w:sz w:val="24"/>
          <w:sz w:val="24"/>
          <w:vertAlign w:val="baseline"/>
        </w:rPr>
      </w:pPr>
      <w:r>
        <w:rPr/>
      </w:r>
    </w:p>
    <w:sectPr>
      <w:headerReference w:type="default" r:id="rId2"/>
      <w:type w:val="nextPage"/>
      <w:pgSz w:w="11906" w:h="16838"/>
      <w:pgMar w:left="1418" w:right="1418" w:header="476" w:top="2291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Georg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vertAlign w:val="baseline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-46990</wp:posOffset>
          </wp:positionV>
          <wp:extent cx="548640" cy="584200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05" t="-565" r="-605" b="-565"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MINISTÉRIO DA EDUCAÇÃO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CENTRO FEDERAL DE EDUCAÇÃO TECNOLÓGICA DE MINAS GERAIS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Comissão Eleitoral Central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Edital CELC-88/202</w:t>
    </w:r>
    <w:r>
      <w:rPr>
        <w:sz w:val="20"/>
        <w:szCs w:val="20"/>
      </w:rPr>
      <w:t>5</w: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, de </w:t>
    </w:r>
    <w:r>
      <w:rPr>
        <w:sz w:val="20"/>
        <w:szCs w:val="20"/>
      </w:rPr>
      <w:t>14</w: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de fevereiro de 202</w:t>
    </w:r>
    <w:r>
      <w:rPr>
        <w:sz w:val="20"/>
        <w:szCs w:val="20"/>
      </w:rPr>
      <w:t>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"/>
    <w:qFormat/>
    <w:pPr>
      <w:widowControl/>
      <w:suppressAutoHyphens w:val="false"/>
      <w:overflowPunct w:val="true"/>
      <w:bidi w:val="0"/>
      <w:spacing w:lineRule="atLeast" w:line="1" w:before="0" w:after="0"/>
      <w:jc w:val="left"/>
      <w:textAlignment w:val="top"/>
      <w:outlineLvl w:val="0"/>
    </w:pPr>
    <w:rPr>
      <w:rFonts w:ascii="Calibri" w:hAnsi="Calibri" w:eastAsia="AR PL SungtiL GB" w:cs="Lohit Devanagari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rFonts w:ascii="Calibri" w:hAnsi="Calibri" w:eastAsia="AR PL SungtiL GB" w:cs="Lohit Devanagari"/>
      <w:b/>
      <w:bCs/>
      <w:w w:val="100"/>
      <w:kern w:val="2"/>
      <w:position w:val="0"/>
      <w:sz w:val="22"/>
      <w:sz w:val="22"/>
      <w:szCs w:val="24"/>
      <w:effect w:val="none"/>
      <w:vertAlign w:val="baseline"/>
      <w:em w:val="none"/>
      <w:lang w:val="pt-BR" w:eastAsia="zh-CN" w:bidi="hi-IN"/>
    </w:rPr>
  </w:style>
  <w:style w:type="character" w:styleId="WW8Num1z1">
    <w:name w:val="WW8Num1z1"/>
    <w:qFormat/>
    <w:rPr>
      <w:rFonts w:ascii="Calibri" w:hAnsi="Calibri" w:eastAsia="AR PL SungtiL GB" w:cs="Calibri"/>
      <w:b w:val="false"/>
      <w:bCs w:val="false"/>
      <w:i w:val="false"/>
      <w:iCs w:val="false"/>
      <w:strike w:val="false"/>
      <w:dstrike w:val="false"/>
      <w:color w:val="000000"/>
      <w:w w:val="100"/>
      <w:kern w:val="2"/>
      <w:position w:val="0"/>
      <w:sz w:val="22"/>
      <w:sz w:val="22"/>
      <w:szCs w:val="22"/>
      <w:effect w:val="none"/>
      <w:vertAlign w:val="baseline"/>
      <w:em w:val="none"/>
      <w:lang w:val="pt-BR" w:eastAsia="zh-CN" w:bidi="hi-IN"/>
    </w:rPr>
  </w:style>
  <w:style w:type="character" w:styleId="WW8Num1z2">
    <w:name w:val="WW8Num1z2"/>
    <w:qFormat/>
    <w:rPr>
      <w:b w:val="false"/>
      <w:bCs w:val="false"/>
      <w:i w:val="false"/>
      <w:iCs w:val="false"/>
      <w:strike w:val="false"/>
      <w:dstrike w:val="false"/>
      <w:color w:val="000000"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2z0">
    <w:name w:val="WW8Num2z0"/>
    <w:qFormat/>
    <w:rPr>
      <w:rFonts w:ascii="Calibri" w:hAnsi="Calibri" w:eastAsia="AR PL SungtiL GB" w:cs="Lohit Devanagari"/>
      <w:b/>
      <w:bCs/>
      <w:w w:val="100"/>
      <w:kern w:val="2"/>
      <w:position w:val="0"/>
      <w:sz w:val="22"/>
      <w:sz w:val="22"/>
      <w:szCs w:val="24"/>
      <w:effect w:val="none"/>
      <w:vertAlign w:val="baseline"/>
      <w:em w:val="none"/>
      <w:lang w:val="pt-BR" w:eastAsia="zh-CN" w:bidi="hi-IN"/>
    </w:rPr>
  </w:style>
  <w:style w:type="character" w:styleId="WW8Num2z1">
    <w:name w:val="WW8Num2z1"/>
    <w:qFormat/>
    <w:rPr>
      <w:rFonts w:ascii="Calibri" w:hAnsi="Calibri" w:eastAsia="AR PL SungtiL GB" w:cs="Calibri"/>
      <w:b w:val="false"/>
      <w:bCs w:val="false"/>
      <w:i w:val="false"/>
      <w:iCs w:val="false"/>
      <w:strike w:val="false"/>
      <w:dstrike w:val="false"/>
      <w:color w:val="000000"/>
      <w:w w:val="100"/>
      <w:kern w:val="2"/>
      <w:position w:val="0"/>
      <w:sz w:val="22"/>
      <w:sz w:val="22"/>
      <w:szCs w:val="22"/>
      <w:effect w:val="none"/>
      <w:vertAlign w:val="baseline"/>
      <w:em w:val="none"/>
      <w:lang w:val="pt-BR" w:eastAsia="zh-CN" w:bidi="hi-IN"/>
    </w:rPr>
  </w:style>
  <w:style w:type="character" w:styleId="WW8Num2z2">
    <w:name w:val="WW8Num2z2"/>
    <w:qFormat/>
    <w:rPr>
      <w:b w:val="false"/>
      <w:bCs w:val="false"/>
      <w:i w:val="false"/>
      <w:iCs w:val="false"/>
      <w:strike w:val="false"/>
      <w:dstrike w:val="false"/>
      <w:color w:val="000000"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>
    <w:name w:val="WW8Num3z0"/>
    <w:qFormat/>
    <w:rPr>
      <w:rFonts w:ascii="Calibri" w:hAnsi="Calibri" w:eastAsia="AR PL SungtiL GB" w:cs="Lohit Devanagari"/>
      <w:b/>
      <w:bCs/>
      <w:w w:val="100"/>
      <w:kern w:val="2"/>
      <w:position w:val="0"/>
      <w:sz w:val="22"/>
      <w:sz w:val="22"/>
      <w:szCs w:val="24"/>
      <w:effect w:val="none"/>
      <w:vertAlign w:val="baseline"/>
      <w:em w:val="none"/>
      <w:lang w:val="pt-BR" w:eastAsia="zh-CN" w:bidi="hi-IN"/>
    </w:rPr>
  </w:style>
  <w:style w:type="character" w:styleId="WW8Num3z1">
    <w:name w:val="WW8Num3z1"/>
    <w:qFormat/>
    <w:rPr>
      <w:rFonts w:ascii="Calibri" w:hAnsi="Calibri" w:eastAsia="AR PL SungtiL GB" w:cs="Calibri"/>
      <w:b w:val="false"/>
      <w:bCs w:val="false"/>
      <w:i w:val="false"/>
      <w:iCs w:val="false"/>
      <w:strike w:val="false"/>
      <w:dstrike w:val="false"/>
      <w:color w:val="000000"/>
      <w:w w:val="100"/>
      <w:kern w:val="2"/>
      <w:position w:val="0"/>
      <w:sz w:val="22"/>
      <w:sz w:val="22"/>
      <w:szCs w:val="22"/>
      <w:effect w:val="none"/>
      <w:vertAlign w:val="baseline"/>
      <w:em w:val="none"/>
      <w:lang w:val="pt-BR" w:eastAsia="zh-CN" w:bidi="hi-IN"/>
    </w:rPr>
  </w:style>
  <w:style w:type="character" w:styleId="WW8Num3z2">
    <w:name w:val="WW8Num3z2"/>
    <w:qFormat/>
    <w:rPr>
      <w:b w:val="false"/>
      <w:bCs w:val="false"/>
      <w:i w:val="false"/>
      <w:iCs w:val="false"/>
      <w:strike w:val="false"/>
      <w:dstrike w:val="false"/>
      <w:color w:val="000000"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3z3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">
    <w:name w:val="Fonte parág. padr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Marcas">
    <w:name w:val="Marcas"/>
    <w:qFormat/>
    <w:rPr>
      <w:rFonts w:ascii="OpenSymbol" w:hAnsi="OpenSymbol" w:eastAsia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LinkdaInternet">
    <w:name w:val="Link da Internet"/>
    <w:qFormat/>
    <w:rPr>
      <w:color w:val="0563C1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RodapChar">
    <w:name w:val="Rodapé Char"/>
    <w:qFormat/>
    <w:rPr>
      <w:rFonts w:ascii="Calibri" w:hAnsi="Calibri" w:eastAsia="AR PL SungtiL GB" w:cs="Mangal"/>
      <w:w w:val="100"/>
      <w:kern w:val="2"/>
      <w:position w:val="0"/>
      <w:sz w:val="24"/>
      <w:sz w:val="24"/>
      <w:szCs w:val="21"/>
      <w:effect w:val="none"/>
      <w:vertAlign w:val="baseline"/>
      <w:em w:val="none"/>
      <w:lang w:eastAsia="zh-CN" w:bidi="hi-IN"/>
    </w:rPr>
  </w:style>
  <w:style w:type="character" w:styleId="Smbolosdenumerao">
    <w:name w:val="Símbolos de numeração"/>
    <w:qFormat/>
    <w:rPr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Linkdainternetvisitado">
    <w:name w:val="Link da internet visitado"/>
    <w:qFormat/>
    <w:rPr>
      <w:color w:val="800000"/>
      <w:w w:val="100"/>
      <w:position w:val="0"/>
      <w:sz w:val="24"/>
      <w:sz w:val="24"/>
      <w:u w:val="single"/>
      <w:effect w:val="none"/>
      <w:vertAlign w:val="baseline"/>
      <w:em w:val="none"/>
      <w:lang w:val="und" w:bidi="und"/>
    </w:rPr>
  </w:style>
  <w:style w:type="character" w:styleId="Caracteresdenotaderodap">
    <w:name w:val="Caracteres de nota de rodapé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Refdenotaderodap">
    <w:name w:val="Ref. de nota de rodapé"/>
    <w:qFormat/>
    <w:rPr>
      <w:w w:val="100"/>
      <w:effect w:val="none"/>
      <w:vertAlign w:val="superscript"/>
      <w:em w:val="none"/>
    </w:rPr>
  </w:style>
  <w:style w:type="paragraph" w:styleId="Ttulo">
    <w:name w:val="Título"/>
    <w:basedOn w:val="LOnormal"/>
    <w:next w:val="Corpodotexto"/>
    <w:qFormat/>
    <w:pPr>
      <w:keepNext w:val="true"/>
      <w:widowControl/>
      <w:suppressAutoHyphens w:val="false"/>
      <w:overflowPunct w:val="true"/>
      <w:bidi w:val="0"/>
      <w:spacing w:lineRule="atLeast" w:line="1" w:before="240" w:after="120"/>
      <w:textAlignment w:val="top"/>
      <w:outlineLvl w:val="0"/>
    </w:pPr>
    <w:rPr>
      <w:rFonts w:ascii="Calibri" w:hAnsi="Calibri" w:eastAsia="Noto Sans CJK SC" w:cs="Lohit Devanagari"/>
      <w:w w:val="100"/>
      <w:kern w:val="2"/>
      <w:position w:val="0"/>
      <w:sz w:val="24"/>
      <w:sz w:val="24"/>
      <w:szCs w:val="28"/>
      <w:effect w:val="none"/>
      <w:vertAlign w:val="baseline"/>
      <w:em w:val="none"/>
      <w:lang w:val="pt-BR" w:eastAsia="zh-CN" w:bidi="hi-IN"/>
    </w:rPr>
  </w:style>
  <w:style w:type="paragraph" w:styleId="Corpodotexto">
    <w:name w:val="Body Text"/>
    <w:basedOn w:val="LOnormal"/>
    <w:qFormat/>
    <w:pPr>
      <w:widowControl/>
      <w:suppressAutoHyphens w:val="false"/>
      <w:overflowPunct w:val="true"/>
      <w:bidi w:val="0"/>
      <w:spacing w:lineRule="auto" w:line="276" w:before="0" w:after="0"/>
      <w:jc w:val="both"/>
      <w:textAlignment w:val="top"/>
      <w:outlineLvl w:val="0"/>
    </w:pPr>
    <w:rPr>
      <w:rFonts w:ascii="Calibri" w:hAnsi="Calibri" w:eastAsia="AR PL SungtiL GB" w:cs="Lohit Devanagari"/>
      <w:w w:val="100"/>
      <w:kern w:val="2"/>
      <w:position w:val="0"/>
      <w:sz w:val="22"/>
      <w:sz w:val="22"/>
      <w:szCs w:val="24"/>
      <w:effect w:val="none"/>
      <w:vertAlign w:val="baseline"/>
      <w:em w:val="none"/>
      <w:lang w:val="pt-BR" w:eastAsia="zh-CN" w:bidi="hi-IN"/>
    </w:rPr>
  </w:style>
  <w:style w:type="paragraph" w:styleId="Lista">
    <w:name w:val="List"/>
    <w:basedOn w:val="Corpodotexto"/>
    <w:qFormat/>
    <w:pPr>
      <w:widowControl/>
      <w:suppressAutoHyphens w:val="false"/>
      <w:overflowPunct w:val="true"/>
      <w:bidi w:val="0"/>
      <w:spacing w:lineRule="auto" w:line="276" w:before="0" w:after="0"/>
      <w:jc w:val="both"/>
      <w:textAlignment w:val="top"/>
      <w:outlineLvl w:val="0"/>
    </w:pPr>
    <w:rPr>
      <w:rFonts w:ascii="Calibri" w:hAnsi="Calibri" w:eastAsia="AR PL SungtiL GB" w:cs="Lohit Devanagari"/>
      <w:w w:val="100"/>
      <w:kern w:val="2"/>
      <w:position w:val="0"/>
      <w:sz w:val="22"/>
      <w:sz w:val="22"/>
      <w:szCs w:val="24"/>
      <w:effect w:val="none"/>
      <w:vertAlign w:val="baseline"/>
      <w:em w:val="none"/>
      <w:lang w:val="pt-BR" w:eastAsia="zh-CN" w:bidi="hi-IN"/>
    </w:rPr>
  </w:style>
  <w:style w:type="paragraph" w:styleId="Legenda">
    <w:name w:val="Caption"/>
    <w:basedOn w:val="LOnormal"/>
    <w:qFormat/>
    <w:pPr>
      <w:widowControl/>
      <w:suppressLineNumbers/>
      <w:suppressAutoHyphens w:val="false"/>
      <w:overflowPunct w:val="true"/>
      <w:bidi w:val="0"/>
      <w:spacing w:lineRule="atLeast" w:line="1" w:before="120" w:after="120"/>
      <w:textAlignment w:val="top"/>
      <w:outlineLvl w:val="0"/>
    </w:pPr>
    <w:rPr>
      <w:rFonts w:ascii="Calibri" w:hAnsi="Calibri" w:eastAsia="AR PL SungtiL GB" w:cs="Lohit Devanagari"/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dice">
    <w:name w:val="Índice"/>
    <w:basedOn w:val="LOnormal"/>
    <w:qFormat/>
    <w:pPr>
      <w:widowControl/>
      <w:suppressLineNumbers/>
      <w:suppressAutoHyphens w:val="false"/>
      <w:overflowPunct w:val="true"/>
      <w:bidi w:val="0"/>
      <w:spacing w:lineRule="atLeast" w:line="1"/>
      <w:textAlignment w:val="top"/>
      <w:outlineLvl w:val="0"/>
    </w:pPr>
    <w:rPr>
      <w:rFonts w:ascii="Calibri" w:hAnsi="Calibri" w:eastAsia="AR PL SungtiL GB" w:cs="Lohit Devanagari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21">
    <w:name w:val="Título2"/>
    <w:basedOn w:val="LOnormal"/>
    <w:next w:val="Corpodotexto"/>
    <w:qFormat/>
    <w:pPr>
      <w:keepNext w:val="true"/>
      <w:widowControl/>
      <w:suppressAutoHyphens w:val="false"/>
      <w:overflowPunct w:val="true"/>
      <w:bidi w:val="0"/>
      <w:spacing w:lineRule="atLeast" w:line="1" w:before="240" w:after="120"/>
      <w:textAlignment w:val="top"/>
      <w:outlineLvl w:val="0"/>
    </w:pPr>
    <w:rPr>
      <w:rFonts w:ascii="Calibri" w:hAnsi="Calibri" w:eastAsia="Noto Sans CJK SC" w:cs="Lohit Devanagari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Ttulo11">
    <w:name w:val="Título1"/>
    <w:basedOn w:val="LOnormal"/>
    <w:next w:val="Corpodotexto"/>
    <w:qFormat/>
    <w:pPr>
      <w:keepNext w:val="true"/>
      <w:widowControl/>
      <w:suppressAutoHyphens w:val="false"/>
      <w:overflowPunct w:val="true"/>
      <w:bidi w:val="0"/>
      <w:spacing w:lineRule="atLeast" w:line="1" w:before="240" w:after="120"/>
      <w:textAlignment w:val="top"/>
      <w:outlineLvl w:val="0"/>
    </w:pPr>
    <w:rPr>
      <w:rFonts w:ascii="Calibri" w:hAnsi="Calibri" w:eastAsia="AR PL SungtiL GB" w:cs="Lohit Devanagari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Contedodatabela">
    <w:name w:val="Conteúdo da tabela"/>
    <w:basedOn w:val="LOnormal"/>
    <w:qFormat/>
    <w:pPr>
      <w:widowControl/>
      <w:suppressLineNumbers/>
      <w:suppressAutoHyphens w:val="false"/>
      <w:overflowPunct w:val="true"/>
      <w:bidi w:val="0"/>
      <w:spacing w:lineRule="atLeast" w:line="1"/>
      <w:textAlignment w:val="top"/>
      <w:outlineLvl w:val="0"/>
    </w:pPr>
    <w:rPr>
      <w:rFonts w:ascii="Calibri" w:hAnsi="Calibri" w:eastAsia="AR PL SungtiL GB" w:cs="Lohit Devanagari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detabela">
    <w:name w:val="Título de tabela"/>
    <w:basedOn w:val="Contedodatabela"/>
    <w:qFormat/>
    <w:pPr>
      <w:widowControl/>
      <w:suppressLineNumbers/>
      <w:suppressAutoHyphens w:val="false"/>
      <w:overflowPunct w:val="true"/>
      <w:bidi w:val="0"/>
      <w:spacing w:lineRule="atLeast" w:line="1"/>
      <w:jc w:val="center"/>
      <w:textAlignment w:val="top"/>
      <w:outlineLvl w:val="0"/>
    </w:pPr>
    <w:rPr>
      <w:rFonts w:ascii="Calibri" w:hAnsi="Calibri" w:eastAsia="AR PL SungtiL GB" w:cs="Lohit Devanagari"/>
      <w:b/>
      <w:b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CabealhoeRodap">
    <w:name w:val="Cabeçalho e Rodapé"/>
    <w:basedOn w:val="LOnormal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overflowPunct w:val="true"/>
      <w:bidi w:val="0"/>
      <w:spacing w:lineRule="atLeast" w:line="1"/>
      <w:textAlignment w:val="top"/>
      <w:outlineLvl w:val="0"/>
    </w:pPr>
    <w:rPr>
      <w:rFonts w:ascii="Calibri" w:hAnsi="Calibri" w:eastAsia="AR PL SungtiL GB" w:cs="Lohit Devanagari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Cabealho">
    <w:name w:val="Header"/>
    <w:basedOn w:val="LOnormal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overflowPunct w:val="true"/>
      <w:bidi w:val="0"/>
      <w:spacing w:lineRule="atLeast" w:line="1"/>
      <w:textAlignment w:val="top"/>
      <w:outlineLvl w:val="0"/>
    </w:pPr>
    <w:rPr>
      <w:rFonts w:ascii="Calibri" w:hAnsi="Calibri" w:eastAsia="AR PL SungtiL GB" w:cs="Lohit Devanagari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Rodap">
    <w:name w:val="Footer"/>
    <w:basedOn w:val="LOnormal"/>
    <w:qFormat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overflowPunct w:val="true"/>
      <w:bidi w:val="0"/>
      <w:spacing w:lineRule="atLeast" w:line="1"/>
      <w:textAlignment w:val="top"/>
      <w:outlineLvl w:val="0"/>
    </w:pPr>
    <w:rPr>
      <w:rFonts w:ascii="Calibri" w:hAnsi="Calibri" w:eastAsia="AR PL SungtiL GB" w:cs="Mangal"/>
      <w:w w:val="100"/>
      <w:kern w:val="2"/>
      <w:position w:val="0"/>
      <w:sz w:val="24"/>
      <w:sz w:val="24"/>
      <w:szCs w:val="21"/>
      <w:effect w:val="none"/>
      <w:vertAlign w:val="baseline"/>
      <w:em w:val="none"/>
      <w:lang w:val="pt-BR" w:eastAsia="zh-CN" w:bidi="hi-IN"/>
    </w:rPr>
  </w:style>
  <w:style w:type="paragraph" w:styleId="Notaderodap">
    <w:name w:val="Footnote Text"/>
    <w:basedOn w:val="LOnormal"/>
    <w:qFormat/>
    <w:pPr>
      <w:widowControl/>
      <w:suppressLineNumbers/>
      <w:suppressAutoHyphens w:val="false"/>
      <w:overflowPunct w:val="true"/>
      <w:bidi w:val="0"/>
      <w:spacing w:lineRule="atLeast" w:line="1"/>
      <w:ind w:left="339" w:right="0" w:hanging="339"/>
      <w:textAlignment w:val="top"/>
      <w:outlineLvl w:val="0"/>
    </w:pPr>
    <w:rPr>
      <w:rFonts w:ascii="Calibri" w:hAnsi="Calibri" w:eastAsia="AR PL SungtiL GB" w:cs="Lohit Devanagari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WW8Num2">
    <w:name w:val="WW8Num2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iTjiDj0elR6fgqnLvIz7FQMI/vg==">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LibreOffice/6.4.7.2$Linux_X86_64 LibreOffice_project/40$Build-2</Application>
  <Pages>1</Pages>
  <Words>110</Words>
  <Characters>662</Characters>
  <CharactersWithSpaces>756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2020-12-04T14:28:00Z</dcterms:created>
  <dc:creator>Ulisses Cavalca</dc:creator>
  <dc:description/>
  <dc:language>pt-BR</dc:language>
  <cp:lastModifiedBy>Ulisses Cotta Cavalca</cp:lastModifiedBy>
  <dcterms:modified xsi:type="dcterms:W3CDTF">2025-02-14T10:59:23Z</dcterms:modified>
  <cp:revision>3</cp:revision>
  <dc:subject/>
  <dc:title/>
</cp:coreProperties>
</file>